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02">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03">
      <w:pPr>
        <w:pageBreakBefore w:val="0"/>
        <w:rPr>
          <w:color w:val="000000"/>
          <w:sz w:val="21"/>
          <w:szCs w:val="21"/>
          <w:highlight w:val="white"/>
        </w:rPr>
      </w:pPr>
      <w:r w:rsidDel="00000000" w:rsidR="00000000" w:rsidRPr="00000000">
        <w:rPr>
          <w:color w:val="000000"/>
          <w:sz w:val="21"/>
          <w:szCs w:val="21"/>
          <w:highlight w:val="white"/>
          <w:rtl w:val="0"/>
        </w:rPr>
        <w:t xml:space="preserve">Jefferson PTA is developing a new program that can directly benefit and enhance learning experiences for students at Jefferson. The Program is the Jefferson PTA Student Enrichment Grant. Each grade level will have access to apply for </w:t>
      </w:r>
      <w:r w:rsidDel="00000000" w:rsidR="00000000" w:rsidRPr="00000000">
        <w:rPr>
          <w:b w:val="1"/>
          <w:color w:val="000000"/>
          <w:sz w:val="21"/>
          <w:szCs w:val="21"/>
          <w:highlight w:val="white"/>
          <w:u w:val="single"/>
          <w:rtl w:val="0"/>
        </w:rPr>
        <w:t xml:space="preserve">up to $2,000</w:t>
      </w:r>
      <w:r w:rsidDel="00000000" w:rsidR="00000000" w:rsidRPr="00000000">
        <w:rPr>
          <w:color w:val="000000"/>
          <w:sz w:val="21"/>
          <w:szCs w:val="21"/>
          <w:highlight w:val="white"/>
          <w:rtl w:val="0"/>
        </w:rPr>
        <w:t xml:space="preserve"> in grant funding for Student Enrichment activities. The Jefferson PTA challenges you to push the envelope and imagine new ways to enhance learning.</w:t>
      </w:r>
    </w:p>
    <w:p w:rsidR="00000000" w:rsidDel="00000000" w:rsidP="00000000" w:rsidRDefault="00000000" w:rsidRPr="00000000" w14:paraId="00000004">
      <w:pPr>
        <w:pageBreakBefore w:val="0"/>
        <w:rPr>
          <w:color w:val="000000"/>
          <w:sz w:val="24"/>
          <w:szCs w:val="24"/>
          <w:highlight w:val="white"/>
        </w:rPr>
      </w:pPr>
      <w:r w:rsidDel="00000000" w:rsidR="00000000" w:rsidRPr="00000000">
        <w:rPr>
          <w:rtl w:val="0"/>
        </w:rPr>
      </w:r>
    </w:p>
    <w:p w:rsidR="00000000" w:rsidDel="00000000" w:rsidP="00000000" w:rsidRDefault="00000000" w:rsidRPr="00000000" w14:paraId="00000005">
      <w:pPr>
        <w:pageBreakBefore w:val="0"/>
        <w:rPr>
          <w:b w:val="1"/>
          <w:color w:val="000000"/>
          <w:sz w:val="28"/>
          <w:szCs w:val="28"/>
          <w:highlight w:val="white"/>
        </w:rPr>
      </w:pPr>
      <w:r w:rsidDel="00000000" w:rsidR="00000000" w:rsidRPr="00000000">
        <w:rPr>
          <w:b w:val="1"/>
          <w:color w:val="000000"/>
          <w:sz w:val="28"/>
          <w:szCs w:val="28"/>
          <w:highlight w:val="white"/>
          <w:rtl w:val="0"/>
        </w:rPr>
        <w:t xml:space="preserve">Program Description</w:t>
      </w:r>
    </w:p>
    <w:p w:rsidR="00000000" w:rsidDel="00000000" w:rsidP="00000000" w:rsidRDefault="00000000" w:rsidRPr="00000000" w14:paraId="00000006">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07">
      <w:pPr>
        <w:pageBreakBefore w:val="0"/>
        <w:rPr>
          <w:color w:val="000000"/>
          <w:sz w:val="21"/>
          <w:szCs w:val="21"/>
          <w:highlight w:val="white"/>
        </w:rPr>
      </w:pPr>
      <w:r w:rsidDel="00000000" w:rsidR="00000000" w:rsidRPr="00000000">
        <w:rPr>
          <w:color w:val="000000"/>
          <w:sz w:val="21"/>
          <w:szCs w:val="21"/>
          <w:highlight w:val="white"/>
          <w:rtl w:val="0"/>
        </w:rPr>
        <w:t xml:space="preserve">Jefferson PTA has earmarked a portion of the money it raises to fund enrichment projects proposed by the school community. Potential projects should enhance the current curriculum</w:t>
      </w:r>
      <w:r w:rsidDel="00000000" w:rsidR="00000000" w:rsidRPr="00000000">
        <w:rPr>
          <w:rtl w:val="0"/>
        </w:rPr>
        <w:t xml:space="preserve"> </w:t>
      </w:r>
      <w:r w:rsidDel="00000000" w:rsidR="00000000" w:rsidRPr="00000000">
        <w:rPr>
          <w:color w:val="000000"/>
          <w:sz w:val="21"/>
          <w:szCs w:val="21"/>
          <w:highlight w:val="white"/>
          <w:rtl w:val="0"/>
        </w:rPr>
        <w:t xml:space="preserve">and cannot already be part of the current school budget. The goal of the program is to fund numerous projects covering the widest possible scope and number of students. As a result, projects may be competing for money available. For that reason, the PTA reserves the right to select among projects that best represent the curriculum across departments and grades.</w:t>
      </w:r>
    </w:p>
    <w:p w:rsidR="00000000" w:rsidDel="00000000" w:rsidP="00000000" w:rsidRDefault="00000000" w:rsidRPr="00000000" w14:paraId="00000008">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09">
      <w:pPr>
        <w:pageBreakBefore w:val="0"/>
        <w:rPr>
          <w:color w:val="000000"/>
          <w:sz w:val="21"/>
          <w:szCs w:val="21"/>
          <w:highlight w:val="white"/>
        </w:rPr>
      </w:pPr>
      <w:r w:rsidDel="00000000" w:rsidR="00000000" w:rsidRPr="00000000">
        <w:rPr>
          <w:color w:val="000000"/>
          <w:sz w:val="21"/>
          <w:szCs w:val="21"/>
          <w:highlight w:val="white"/>
          <w:rtl w:val="0"/>
        </w:rPr>
        <w:t xml:space="preserve">In order to give potential project sponsors general requirements and to fairly evaluate submitted proposals, the following criteria has been drafted and approved by the Jefferson PTA Executive Board. Further updates will be distributed as they occur</w:t>
      </w:r>
    </w:p>
    <w:p w:rsidR="00000000" w:rsidDel="00000000" w:rsidP="00000000" w:rsidRDefault="00000000" w:rsidRPr="00000000" w14:paraId="0000000A">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0B">
      <w:pPr>
        <w:pageBreakBefore w:val="0"/>
        <w:rPr>
          <w:color w:val="000000"/>
          <w:sz w:val="21"/>
          <w:szCs w:val="21"/>
          <w:highlight w:val="white"/>
        </w:rPr>
      </w:pPr>
      <w:r w:rsidDel="00000000" w:rsidR="00000000" w:rsidRPr="00000000">
        <w:rPr>
          <w:b w:val="1"/>
          <w:color w:val="000000"/>
          <w:sz w:val="21"/>
          <w:szCs w:val="21"/>
          <w:highlight w:val="white"/>
          <w:u w:val="single"/>
          <w:rtl w:val="0"/>
        </w:rPr>
        <w:t xml:space="preserve">Application Deadline:</w:t>
      </w:r>
      <w:r w:rsidDel="00000000" w:rsidR="00000000" w:rsidRPr="00000000">
        <w:rPr>
          <w:color w:val="000000"/>
          <w:sz w:val="21"/>
          <w:szCs w:val="21"/>
          <w:highlight w:val="white"/>
          <w:rtl w:val="0"/>
        </w:rPr>
        <w:t xml:space="preserve"> Please turn in applications in via email to </w:t>
      </w:r>
      <w:hyperlink r:id="rId7">
        <w:r w:rsidDel="00000000" w:rsidR="00000000" w:rsidRPr="00000000">
          <w:rPr>
            <w:rFonts w:ascii="Arial" w:cs="Arial" w:eastAsia="Arial" w:hAnsi="Arial"/>
            <w:color w:val="0000ff"/>
            <w:sz w:val="21"/>
            <w:szCs w:val="21"/>
            <w:highlight w:val="white"/>
            <w:u w:val="single"/>
            <w:rtl w:val="0"/>
          </w:rPr>
          <w:t xml:space="preserve">President@jeffersonpta.org</w:t>
        </w:r>
      </w:hyperlink>
      <w:r w:rsidDel="00000000" w:rsidR="00000000" w:rsidRPr="00000000">
        <w:rPr>
          <w:color w:val="000000"/>
          <w:sz w:val="21"/>
          <w:szCs w:val="21"/>
          <w:highlight w:val="white"/>
          <w:rtl w:val="0"/>
        </w:rPr>
        <w:t xml:space="preserve">. These grants will be reviewed by the PTA board and Mrs. Kelley. We don’t have a deadline set as this isn’t a typical year and we want to maintain flexibility to help aid any and all idea/needs.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color w:val="000000"/>
          <w:sz w:val="21"/>
          <w:szCs w:val="21"/>
          <w:highlight w:val="white"/>
          <w:u w:val="single"/>
        </w:rPr>
      </w:pPr>
      <w:r w:rsidDel="00000000" w:rsidR="00000000" w:rsidRPr="00000000">
        <w:rPr>
          <w:b w:val="1"/>
          <w:color w:val="000000"/>
          <w:sz w:val="21"/>
          <w:szCs w:val="21"/>
          <w:highlight w:val="white"/>
          <w:u w:val="single"/>
          <w:rtl w:val="0"/>
        </w:rPr>
        <w:t xml:space="preserve">What are the application questions?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purpose and allocation of funds requested, with a focus on how the grant will benefit students. Please provide specific, complete, thoroughly researched, and documented information.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the time frame for the program/activity.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total requested grant amount to include applicable taxes (at 9.8%), shipping. Include other details in the overall funding consideration, such as opportunity/project timelines.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Approximate number, grade level, and diversity of students who will benefit from the grant.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name and email address for applicant, and the name of the class/grade benefiting from this grant.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the portion the application covers, if part of a larger project.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05" w:right="0" w:hanging="64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the results of a successful grant allocation will be communicated back to the PTA.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rPr>
          <w:b w:val="1"/>
          <w:color w:val="000000"/>
          <w:sz w:val="21"/>
          <w:szCs w:val="21"/>
          <w:highlight w:val="white"/>
          <w:u w:val="single"/>
        </w:rPr>
      </w:pPr>
      <w:r w:rsidDel="00000000" w:rsidR="00000000" w:rsidRPr="00000000">
        <w:rPr>
          <w:b w:val="1"/>
          <w:color w:val="000000"/>
          <w:sz w:val="21"/>
          <w:szCs w:val="21"/>
          <w:highlight w:val="white"/>
          <w:u w:val="single"/>
          <w:rtl w:val="0"/>
        </w:rPr>
        <w:t xml:space="preserve">How do you submit your application?</w:t>
      </w:r>
    </w:p>
    <w:p w:rsidR="00000000" w:rsidDel="00000000" w:rsidP="00000000" w:rsidRDefault="00000000" w:rsidRPr="00000000" w14:paraId="00000017">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18">
      <w:pPr>
        <w:pageBreakBefore w:val="0"/>
        <w:spacing w:line="240" w:lineRule="auto"/>
        <w:rPr>
          <w:color w:val="000000"/>
          <w:sz w:val="21"/>
          <w:szCs w:val="21"/>
          <w:highlight w:val="white"/>
        </w:rPr>
      </w:pPr>
      <w:r w:rsidDel="00000000" w:rsidR="00000000" w:rsidRPr="00000000">
        <w:rPr>
          <w:color w:val="000000"/>
          <w:sz w:val="21"/>
          <w:szCs w:val="21"/>
          <w:highlight w:val="white"/>
          <w:rtl w:val="0"/>
        </w:rPr>
        <w:t xml:space="preserve">Completed Jefferson PTA Student Enrichment Grant requests should be emailed to </w:t>
      </w:r>
      <w:hyperlink r:id="rId8">
        <w:r w:rsidDel="00000000" w:rsidR="00000000" w:rsidRPr="00000000">
          <w:rPr>
            <w:rFonts w:ascii="Arial" w:cs="Arial" w:eastAsia="Arial" w:hAnsi="Arial"/>
            <w:color w:val="0000ff"/>
            <w:sz w:val="21"/>
            <w:szCs w:val="21"/>
            <w:u w:val="single"/>
            <w:rtl w:val="0"/>
          </w:rPr>
          <w:t xml:space="preserve">President@Jeffersonpta.org</w:t>
        </w:r>
      </w:hyperlink>
      <w:r w:rsidDel="00000000" w:rsidR="00000000" w:rsidRPr="00000000">
        <w:rPr>
          <w:color w:val="000000"/>
          <w:sz w:val="21"/>
          <w:szCs w:val="21"/>
          <w:highlight w:val="white"/>
          <w:rtl w:val="0"/>
        </w:rPr>
        <w:t xml:space="preserve"> to be considered for review. The PTA will acknowledge receipt of the proposal within two days of receiving it. If you have not received an acknowledgement, email </w:t>
      </w:r>
      <w:hyperlink r:id="rId9">
        <w:r w:rsidDel="00000000" w:rsidR="00000000" w:rsidRPr="00000000">
          <w:rPr>
            <w:rFonts w:ascii="Arial" w:cs="Arial" w:eastAsia="Arial" w:hAnsi="Arial"/>
            <w:color w:val="0000ff"/>
            <w:sz w:val="21"/>
            <w:szCs w:val="21"/>
            <w:highlight w:val="white"/>
            <w:u w:val="single"/>
            <w:rtl w:val="0"/>
          </w:rPr>
          <w:t xml:space="preserve">Board@jeffersonpta.org</w:t>
        </w:r>
      </w:hyperlink>
      <w:r w:rsidDel="00000000" w:rsidR="00000000" w:rsidRPr="00000000">
        <w:rPr>
          <w:color w:val="000000"/>
          <w:sz w:val="21"/>
          <w:szCs w:val="21"/>
          <w:highlight w:val="white"/>
          <w:rtl w:val="0"/>
        </w:rPr>
        <w:t xml:space="preserve">. </w:t>
      </w:r>
    </w:p>
    <w:p w:rsidR="00000000" w:rsidDel="00000000" w:rsidP="00000000" w:rsidRDefault="00000000" w:rsidRPr="00000000" w14:paraId="00000019">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1A">
      <w:pPr>
        <w:pageBreakBefore w:val="0"/>
        <w:rPr>
          <w:b w:val="1"/>
          <w:color w:val="000000"/>
          <w:sz w:val="21"/>
          <w:szCs w:val="21"/>
          <w:highlight w:val="white"/>
          <w:u w:val="single"/>
        </w:rPr>
      </w:pPr>
      <w:r w:rsidDel="00000000" w:rsidR="00000000" w:rsidRPr="00000000">
        <w:rPr>
          <w:b w:val="1"/>
          <w:color w:val="000000"/>
          <w:sz w:val="21"/>
          <w:szCs w:val="21"/>
          <w:highlight w:val="white"/>
          <w:u w:val="single"/>
          <w:rtl w:val="0"/>
        </w:rPr>
        <w:t xml:space="preserve">What happens after the application is submitted?</w:t>
      </w:r>
    </w:p>
    <w:p w:rsidR="00000000" w:rsidDel="00000000" w:rsidP="00000000" w:rsidRDefault="00000000" w:rsidRPr="00000000" w14:paraId="0000001B">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1C">
      <w:pPr>
        <w:pageBreakBefore w:val="0"/>
        <w:rPr>
          <w:color w:val="000000"/>
          <w:sz w:val="21"/>
          <w:szCs w:val="21"/>
          <w:highlight w:val="white"/>
        </w:rPr>
      </w:pPr>
      <w:r w:rsidDel="00000000" w:rsidR="00000000" w:rsidRPr="00000000">
        <w:rPr>
          <w:color w:val="000000"/>
          <w:sz w:val="21"/>
          <w:szCs w:val="21"/>
          <w:highlight w:val="white"/>
          <w:rtl w:val="0"/>
        </w:rPr>
        <w:t xml:space="preserve">For the </w:t>
      </w:r>
      <w:r w:rsidDel="00000000" w:rsidR="00000000" w:rsidRPr="00000000">
        <w:rPr>
          <w:b w:val="1"/>
          <w:highlight w:val="white"/>
          <w:u w:val="single"/>
          <w:rtl w:val="0"/>
        </w:rPr>
        <w:t xml:space="preserve">2020-2021</w:t>
      </w:r>
      <w:r w:rsidDel="00000000" w:rsidR="00000000" w:rsidRPr="00000000">
        <w:rPr>
          <w:highlight w:val="white"/>
          <w:rtl w:val="0"/>
        </w:rPr>
        <w:t xml:space="preserve"> </w:t>
      </w:r>
      <w:r w:rsidDel="00000000" w:rsidR="00000000" w:rsidRPr="00000000">
        <w:rPr>
          <w:color w:val="000000"/>
          <w:sz w:val="21"/>
          <w:szCs w:val="21"/>
          <w:highlight w:val="white"/>
          <w:rtl w:val="0"/>
        </w:rPr>
        <w:t xml:space="preserve">school year, the Jefferson PTA will review and potentially fund grant proposals in with Mrs. Kelley. One a decision is made we will notify the requestor.</w:t>
      </w:r>
      <w:r w:rsidDel="00000000" w:rsidR="00000000" w:rsidRPr="00000000">
        <w:rPr>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01D">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1E">
      <w:pPr>
        <w:pageBreakBefore w:val="0"/>
        <w:rPr>
          <w:color w:val="000000"/>
          <w:sz w:val="21"/>
          <w:szCs w:val="21"/>
          <w:highlight w:val="white"/>
        </w:rPr>
      </w:pPr>
      <w:r w:rsidDel="00000000" w:rsidR="00000000" w:rsidRPr="00000000">
        <w:rPr>
          <w:color w:val="000000"/>
          <w:sz w:val="21"/>
          <w:szCs w:val="21"/>
          <w:highlight w:val="white"/>
          <w:rtl w:val="0"/>
        </w:rPr>
        <w:t xml:space="preserve">The PTA Grants process takes time to complete so plan ahead. All completed applications will be first reviewed by the Executive Board. They will then be reviewed by Mrs. Kelley. From there it will go under board review at a board meeting. The PTA may request additional information or ask for clarification. If other funding sources are being sought simultaneously, applicant should keep the PTA leadership abreast of the results.</w:t>
      </w:r>
    </w:p>
    <w:p w:rsidR="00000000" w:rsidDel="00000000" w:rsidP="00000000" w:rsidRDefault="00000000" w:rsidRPr="00000000" w14:paraId="0000001F">
      <w:pPr>
        <w:pageBreakBefore w:val="0"/>
        <w:rPr>
          <w:color w:val="000000"/>
          <w:sz w:val="21"/>
          <w:szCs w:val="21"/>
          <w:highlight w:val="white"/>
        </w:rPr>
      </w:pPr>
      <w:r w:rsidDel="00000000" w:rsidR="00000000" w:rsidRPr="00000000">
        <w:rPr>
          <w:rtl w:val="0"/>
        </w:rPr>
      </w:r>
    </w:p>
    <w:p w:rsidR="00000000" w:rsidDel="00000000" w:rsidP="00000000" w:rsidRDefault="00000000" w:rsidRPr="00000000" w14:paraId="00000020">
      <w:pPr>
        <w:pageBreakBefore w:val="0"/>
        <w:rPr>
          <w:color w:val="000000"/>
          <w:sz w:val="21"/>
          <w:szCs w:val="21"/>
          <w:highlight w:val="white"/>
        </w:rPr>
      </w:pPr>
      <w:r w:rsidDel="00000000" w:rsidR="00000000" w:rsidRPr="00000000">
        <w:rPr>
          <w:color w:val="000000"/>
          <w:sz w:val="21"/>
          <w:szCs w:val="21"/>
          <w:highlight w:val="white"/>
          <w:rtl w:val="0"/>
        </w:rPr>
        <w:t xml:space="preserve">For any questions please email </w:t>
      </w:r>
      <w:hyperlink r:id="rId10">
        <w:r w:rsidDel="00000000" w:rsidR="00000000" w:rsidRPr="00000000">
          <w:rPr>
            <w:rFonts w:ascii="Arial" w:cs="Arial" w:eastAsia="Arial" w:hAnsi="Arial"/>
            <w:color w:val="0000ff"/>
            <w:sz w:val="21"/>
            <w:szCs w:val="21"/>
            <w:highlight w:val="white"/>
            <w:u w:val="single"/>
            <w:rtl w:val="0"/>
          </w:rPr>
          <w:t xml:space="preserve">President@jeffersonpta.org</w:t>
        </w:r>
      </w:hyperlink>
      <w:r w:rsidDel="00000000" w:rsidR="00000000" w:rsidRPr="00000000">
        <w:rPr>
          <w:color w:val="000000"/>
          <w:sz w:val="21"/>
          <w:szCs w:val="21"/>
          <w:highlight w:val="white"/>
          <w:rtl w:val="0"/>
        </w:rPr>
        <w:t xml:space="preserve">. </w:t>
      </w:r>
    </w:p>
    <w:p w:rsidR="00000000" w:rsidDel="00000000" w:rsidP="00000000" w:rsidRDefault="00000000" w:rsidRPr="00000000" w14:paraId="00000021">
      <w:pPr>
        <w:pageBreakBefore w:val="0"/>
        <w:rPr>
          <w:color w:val="000000"/>
          <w:sz w:val="21"/>
          <w:szCs w:val="21"/>
          <w:highlight w:val="white"/>
        </w:rPr>
      </w:pPr>
      <w:bookmarkStart w:colFirst="0" w:colLast="0" w:name="_heading=h.gjdgxs" w:id="0"/>
      <w:bookmarkEnd w:id="0"/>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Arial Bold"/>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Jefferson PTA Student Enrichment Grant</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-323849</wp:posOffset>
          </wp:positionV>
          <wp:extent cx="628650" cy="84562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845627"/>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2020-2021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645"/>
      </w:pPr>
      <w:rPr>
        <w:rFonts w:ascii="Noto Sans Symbols" w:cs="Noto Sans Symbols" w:eastAsia="Noto Sans Symbols" w:hAnsi="Noto Sans Symbols"/>
        <w:color w:val="000000"/>
        <w:sz w:val="21"/>
        <w:szCs w:val="21"/>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81"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1"/>
      <w:i w:val="0"/>
      <w:smallCaps w:val="1"/>
      <w:strike w:val="0"/>
      <w:color w:val="8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1" w:lineRule="auto"/>
      <w:ind w:left="720" w:right="0" w:hanging="720"/>
      <w:jc w:val="left"/>
    </w:pPr>
    <w:rPr>
      <w:rFonts w:ascii="Arial Bold" w:cs="Arial Bold" w:eastAsia="Arial Bold" w:hAnsi="Arial Bold"/>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16EA"/>
    <w:pPr>
      <w:jc w:val="both"/>
    </w:pPr>
    <w:rPr>
      <w:rFonts w:ascii="Arial" w:hAnsi="Arial"/>
    </w:rPr>
  </w:style>
  <w:style w:type="paragraph" w:styleId="Heading1">
    <w:name w:val="heading 1"/>
    <w:next w:val="Normal"/>
    <w:link w:val="Heading1Char"/>
    <w:uiPriority w:val="6"/>
    <w:qFormat w:val="1"/>
    <w:rsid w:val="00EF1AED"/>
    <w:pPr>
      <w:keepNext w:val="1"/>
      <w:keepLines w:val="1"/>
      <w:numPr>
        <w:numId w:val="2"/>
      </w:numPr>
      <w:outlineLvl w:val="0"/>
    </w:pPr>
    <w:rPr>
      <w:rFonts w:ascii="Arial Bold" w:hAnsi="Arial Bold" w:cstheme="majorBidi" w:eastAsiaTheme="majorEastAsia"/>
      <w:b w:val="1"/>
      <w:bCs w:val="1"/>
      <w:caps w:val="1"/>
      <w:color w:val="800000"/>
      <w:sz w:val="28"/>
      <w:szCs w:val="28"/>
    </w:rPr>
  </w:style>
  <w:style w:type="paragraph" w:styleId="Heading2">
    <w:name w:val="heading 2"/>
    <w:basedOn w:val="Heading1"/>
    <w:next w:val="Normal"/>
    <w:link w:val="Heading2Char"/>
    <w:uiPriority w:val="7"/>
    <w:qFormat w:val="1"/>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val="1"/>
    <w:rsid w:val="00EF1AED"/>
    <w:pPr>
      <w:numPr>
        <w:ilvl w:val="2"/>
      </w:numPr>
      <w:outlineLvl w:val="2"/>
    </w:pPr>
    <w:rPr>
      <w:b w:val="1"/>
      <w:bCs w:val="1"/>
    </w:rPr>
  </w:style>
  <w:style w:type="paragraph" w:styleId="Heading4">
    <w:name w:val="heading 4"/>
    <w:basedOn w:val="Heading3"/>
    <w:next w:val="Normal"/>
    <w:link w:val="Heading4Char"/>
    <w:uiPriority w:val="11"/>
    <w:semiHidden w:val="1"/>
    <w:unhideWhenUsed w:val="1"/>
    <w:qFormat w:val="1"/>
    <w:rsid w:val="00EF1AED"/>
    <w:pPr>
      <w:numPr>
        <w:ilvl w:val="3"/>
      </w:numPr>
      <w:outlineLvl w:val="3"/>
    </w:pPr>
    <w:rPr>
      <w:b w:val="0"/>
      <w:bCs w:val="0"/>
      <w:iCs w:val="1"/>
    </w:rPr>
  </w:style>
  <w:style w:type="paragraph" w:styleId="Heading5">
    <w:name w:val="heading 5"/>
    <w:basedOn w:val="Heading4"/>
    <w:next w:val="Normal"/>
    <w:link w:val="Heading5Char"/>
    <w:uiPriority w:val="11"/>
    <w:semiHidden w:val="1"/>
    <w:unhideWhenUsed w:val="1"/>
    <w:qFormat w:val="1"/>
    <w:rsid w:val="001916EA"/>
    <w:pPr>
      <w:numPr>
        <w:ilvl w:val="4"/>
      </w:numPr>
      <w:outlineLvl w:val="4"/>
    </w:pPr>
    <w:rPr>
      <w:b w:val="1"/>
    </w:rPr>
  </w:style>
  <w:style w:type="paragraph" w:styleId="Heading6">
    <w:name w:val="heading 6"/>
    <w:basedOn w:val="Heading5"/>
    <w:next w:val="Normal"/>
    <w:link w:val="Heading6Char"/>
    <w:uiPriority w:val="11"/>
    <w:semiHidden w:val="1"/>
    <w:unhideWhenUsed w:val="1"/>
    <w:qFormat w:val="1"/>
    <w:rsid w:val="00EF1AED"/>
    <w:pPr>
      <w:numPr>
        <w:ilvl w:val="5"/>
      </w:numPr>
      <w:outlineLvl w:val="5"/>
    </w:pPr>
    <w:rPr>
      <w:b w:val="0"/>
      <w:iCs w:val="0"/>
    </w:rPr>
  </w:style>
  <w:style w:type="paragraph" w:styleId="Heading7">
    <w:name w:val="heading 7"/>
    <w:basedOn w:val="Heading6"/>
    <w:next w:val="Normal"/>
    <w:link w:val="Heading7Char"/>
    <w:uiPriority w:val="11"/>
    <w:semiHidden w:val="1"/>
    <w:unhideWhenUsed w:val="1"/>
    <w:qFormat w:val="1"/>
    <w:rsid w:val="00EF1AED"/>
    <w:pPr>
      <w:numPr>
        <w:ilvl w:val="6"/>
      </w:numPr>
      <w:outlineLvl w:val="6"/>
    </w:pPr>
    <w:rPr>
      <w:b w:val="1"/>
      <w:iCs w:val="1"/>
    </w:rPr>
  </w:style>
  <w:style w:type="paragraph" w:styleId="Heading8">
    <w:name w:val="heading 8"/>
    <w:basedOn w:val="Heading7"/>
    <w:next w:val="Normal"/>
    <w:link w:val="Heading8Char"/>
    <w:uiPriority w:val="11"/>
    <w:semiHidden w:val="1"/>
    <w:unhideWhenUsed w:val="1"/>
    <w:qFormat w:val="1"/>
    <w:rsid w:val="00EF1AED"/>
    <w:pPr>
      <w:numPr>
        <w:ilvl w:val="7"/>
      </w:numPr>
      <w:outlineLvl w:val="7"/>
    </w:pPr>
    <w:rPr>
      <w:b w:val="0"/>
      <w:szCs w:val="20"/>
    </w:rPr>
  </w:style>
  <w:style w:type="paragraph" w:styleId="Heading9">
    <w:name w:val="heading 9"/>
    <w:basedOn w:val="Heading8"/>
    <w:next w:val="Normal"/>
    <w:link w:val="Heading9Char"/>
    <w:uiPriority w:val="11"/>
    <w:semiHidden w:val="1"/>
    <w:unhideWhenUsed w:val="1"/>
    <w:qFormat w:val="1"/>
    <w:rsid w:val="00EF1AED"/>
    <w:pPr>
      <w:numPr>
        <w:ilvl w:val="8"/>
      </w:numPr>
      <w:outlineLvl w:val="8"/>
    </w:pPr>
    <w:rPr>
      <w:b w:val="1"/>
      <w:iCs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6"/>
    <w:rsid w:val="00EF1AED"/>
    <w:rPr>
      <w:rFonts w:ascii="Arial Bold" w:hAnsi="Arial Bold" w:cstheme="majorBidi" w:eastAsiaTheme="majorEastAsia"/>
      <w:b w:val="1"/>
      <w:bCs w:val="1"/>
      <w:caps w:val="1"/>
      <w:color w:val="800000"/>
      <w:sz w:val="28"/>
      <w:szCs w:val="28"/>
    </w:rPr>
  </w:style>
  <w:style w:type="character" w:styleId="Heading2Char" w:customStyle="1">
    <w:name w:val="Heading 2 Char"/>
    <w:basedOn w:val="DefaultParagraphFont"/>
    <w:link w:val="Heading2"/>
    <w:uiPriority w:val="7"/>
    <w:rsid w:val="00EF1AED"/>
    <w:rPr>
      <w:rFonts w:ascii="Arial Bold" w:hAnsi="Arial Bold" w:cstheme="majorBidi" w:eastAsiaTheme="majorEastAsia"/>
      <w:color w:val="000000" w:themeColor="text1"/>
      <w:sz w:val="24"/>
      <w:szCs w:val="26"/>
    </w:rPr>
  </w:style>
  <w:style w:type="character" w:styleId="Heading3Char" w:customStyle="1">
    <w:name w:val="Heading 3 Char"/>
    <w:basedOn w:val="DefaultParagraphFont"/>
    <w:link w:val="Heading3"/>
    <w:uiPriority w:val="8"/>
    <w:rsid w:val="00EF1AED"/>
    <w:rPr>
      <w:rFonts w:ascii="Arial Bold" w:hAnsi="Arial Bold" w:cstheme="majorBidi" w:eastAsiaTheme="majorEastAsia"/>
      <w:b w:val="1"/>
      <w:bCs w:val="1"/>
      <w:color w:val="000000" w:themeColor="text1"/>
      <w:sz w:val="24"/>
      <w:szCs w:val="26"/>
    </w:rPr>
  </w:style>
  <w:style w:type="character" w:styleId="Heading4Char" w:customStyle="1">
    <w:name w:val="Heading 4 Char"/>
    <w:basedOn w:val="DefaultParagraphFont"/>
    <w:link w:val="Heading4"/>
    <w:uiPriority w:val="11"/>
    <w:semiHidden w:val="1"/>
    <w:rsid w:val="00EF1AED"/>
    <w:rPr>
      <w:rFonts w:ascii="Arial Bold" w:hAnsi="Arial Bold" w:cstheme="majorBidi" w:eastAsiaTheme="majorEastAsia"/>
      <w:iCs w:val="1"/>
      <w:color w:val="000000" w:themeColor="text1"/>
      <w:sz w:val="24"/>
      <w:szCs w:val="26"/>
    </w:rPr>
  </w:style>
  <w:style w:type="character" w:styleId="Heading5Char" w:customStyle="1">
    <w:name w:val="Heading 5 Char"/>
    <w:basedOn w:val="DefaultParagraphFont"/>
    <w:link w:val="Heading5"/>
    <w:uiPriority w:val="11"/>
    <w:semiHidden w:val="1"/>
    <w:rsid w:val="001916EA"/>
    <w:rPr>
      <w:rFonts w:ascii="Arial Bold" w:hAnsi="Arial Bold" w:cstheme="majorBidi" w:eastAsiaTheme="majorEastAsia"/>
      <w:b w:val="1"/>
      <w:iCs w:val="1"/>
      <w:color w:val="000000" w:themeColor="text1"/>
      <w:sz w:val="24"/>
      <w:szCs w:val="26"/>
    </w:rPr>
  </w:style>
  <w:style w:type="character" w:styleId="Heading6Char" w:customStyle="1">
    <w:name w:val="Heading 6 Char"/>
    <w:basedOn w:val="DefaultParagraphFont"/>
    <w:link w:val="Heading6"/>
    <w:uiPriority w:val="11"/>
    <w:semiHidden w:val="1"/>
    <w:rsid w:val="00EF1AED"/>
    <w:rPr>
      <w:rFonts w:ascii="Arial Bold" w:hAnsi="Arial Bold" w:cstheme="majorBidi" w:eastAsiaTheme="majorEastAsia"/>
      <w:color w:val="000000" w:themeColor="text1"/>
      <w:sz w:val="24"/>
      <w:szCs w:val="26"/>
    </w:rPr>
  </w:style>
  <w:style w:type="character" w:styleId="Heading7Char" w:customStyle="1">
    <w:name w:val="Heading 7 Char"/>
    <w:basedOn w:val="DefaultParagraphFont"/>
    <w:link w:val="Heading7"/>
    <w:uiPriority w:val="11"/>
    <w:semiHidden w:val="1"/>
    <w:rsid w:val="00EF1AED"/>
    <w:rPr>
      <w:rFonts w:ascii="Arial Bold" w:hAnsi="Arial Bold" w:cstheme="majorBidi" w:eastAsiaTheme="majorEastAsia"/>
      <w:b w:val="1"/>
      <w:iCs w:val="1"/>
      <w:color w:val="000000" w:themeColor="text1"/>
      <w:sz w:val="24"/>
      <w:szCs w:val="26"/>
    </w:rPr>
  </w:style>
  <w:style w:type="character" w:styleId="Heading8Char" w:customStyle="1">
    <w:name w:val="Heading 8 Char"/>
    <w:basedOn w:val="DefaultParagraphFont"/>
    <w:link w:val="Heading8"/>
    <w:uiPriority w:val="11"/>
    <w:semiHidden w:val="1"/>
    <w:rsid w:val="00EF1AED"/>
    <w:rPr>
      <w:rFonts w:ascii="Arial Bold" w:hAnsi="Arial Bold" w:cstheme="majorBidi" w:eastAsiaTheme="majorEastAsia"/>
      <w:iCs w:val="1"/>
      <w:color w:val="000000" w:themeColor="text1"/>
      <w:sz w:val="24"/>
      <w:szCs w:val="20"/>
    </w:rPr>
  </w:style>
  <w:style w:type="character" w:styleId="Heading9Char" w:customStyle="1">
    <w:name w:val="Heading 9 Char"/>
    <w:basedOn w:val="DefaultParagraphFont"/>
    <w:link w:val="Heading9"/>
    <w:uiPriority w:val="11"/>
    <w:semiHidden w:val="1"/>
    <w:rsid w:val="00EF1AED"/>
    <w:rPr>
      <w:rFonts w:ascii="Arial Bold" w:hAnsi="Arial Bold" w:cstheme="majorBidi" w:eastAsiaTheme="majorEastAsia"/>
      <w:b w:val="1"/>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color="808080" w:space="0" w:sz="4" w:themeColor="background1" w:themeShade="000080" w:val="single"/>
        <w:bottom w:color="808080" w:space="0" w:sz="4" w:themeColor="background1" w:themeShade="000080" w:val="single"/>
        <w:insideH w:color="808080" w:space="0" w:sz="4" w:themeColor="background1" w:themeShade="000080" w:val="single"/>
        <w:insideV w:color="808080" w:space="0" w:sz="4" w:themeColor="background1" w:themeShade="000080" w:val="single"/>
      </w:tblBorders>
    </w:tblPr>
    <w:tblStylePr w:type="firstRow">
      <w:pPr>
        <w:jc w:val="center"/>
      </w:pPr>
      <w:rPr>
        <w:b w:val="1"/>
      </w:rPr>
      <w:tblPr/>
      <w:tcPr>
        <w:shd w:color="auto" w:fill="d9d9d9" w:themeFill="background1" w:themeFillShade="0000D9" w:val="clear"/>
      </w:tcPr>
    </w:tblStylePr>
  </w:style>
  <w:style w:type="paragraph" w:styleId="FootnoteText">
    <w:name w:val="footnote text"/>
    <w:basedOn w:val="Normal"/>
    <w:link w:val="FootnoteTextChar"/>
    <w:uiPriority w:val="99"/>
    <w:semiHidden w:val="1"/>
    <w:unhideWhenUsed w:val="1"/>
    <w:rsid w:val="00EE1061"/>
    <w:pPr>
      <w:spacing w:line="240" w:lineRule="auto"/>
      <w:ind w:firstLine="720"/>
    </w:pPr>
    <w:rPr>
      <w:i w:val="1"/>
      <w:sz w:val="18"/>
      <w:szCs w:val="20"/>
    </w:rPr>
  </w:style>
  <w:style w:type="character" w:styleId="FootnoteTextChar" w:customStyle="1">
    <w:name w:val="Footnote Text Char"/>
    <w:basedOn w:val="DefaultParagraphFont"/>
    <w:link w:val="FootnoteText"/>
    <w:uiPriority w:val="99"/>
    <w:semiHidden w:val="1"/>
    <w:rsid w:val="00EE1061"/>
    <w:rPr>
      <w:rFonts w:ascii="Arial" w:hAnsi="Arial"/>
      <w:i w:val="1"/>
      <w:sz w:val="18"/>
      <w:szCs w:val="20"/>
    </w:rPr>
  </w:style>
  <w:style w:type="paragraph" w:styleId="TOCHeading">
    <w:name w:val="TOC Heading"/>
    <w:basedOn w:val="Heading1"/>
    <w:next w:val="Normal"/>
    <w:uiPriority w:val="39"/>
    <w:semiHidden w:val="1"/>
    <w:unhideWhenUsed w:val="1"/>
    <w:qFormat w:val="1"/>
    <w:rsid w:val="00EF1AED"/>
    <w:pPr>
      <w:numPr>
        <w:numId w:val="0"/>
      </w:numPr>
      <w:spacing w:before="480" w:line="276" w:lineRule="auto"/>
      <w:outlineLvl w:val="9"/>
    </w:pPr>
    <w:rPr>
      <w:rFonts w:asciiTheme="majorHAnsi" w:hAnsiTheme="majorHAnsi"/>
      <w:color w:val="365f91" w:themeColor="accent1" w:themeShade="0000BF"/>
    </w:rPr>
  </w:style>
  <w:style w:type="paragraph" w:styleId="TOC1">
    <w:name w:val="toc 1"/>
    <w:basedOn w:val="Normal"/>
    <w:next w:val="Normal"/>
    <w:uiPriority w:val="39"/>
    <w:unhideWhenUsed w:val="1"/>
    <w:rsid w:val="00EE1061"/>
    <w:pPr>
      <w:tabs>
        <w:tab w:val="right" w:leader="dot" w:pos="9360"/>
      </w:tabs>
      <w:spacing w:line="240" w:lineRule="auto"/>
    </w:pPr>
    <w:rPr>
      <w:rFonts w:ascii="Arial Bold" w:hAnsi="Arial Bold"/>
      <w:b w:val="1"/>
      <w:caps w:val="1"/>
      <w:sz w:val="20"/>
    </w:rPr>
  </w:style>
  <w:style w:type="paragraph" w:styleId="TOC2">
    <w:name w:val="toc 2"/>
    <w:basedOn w:val="Normal"/>
    <w:next w:val="Normal"/>
    <w:uiPriority w:val="39"/>
    <w:unhideWhenUsed w:val="1"/>
    <w:rsid w:val="00EE1061"/>
    <w:pPr>
      <w:tabs>
        <w:tab w:val="right" w:leader="dot" w:pos="9360"/>
      </w:tabs>
      <w:spacing w:line="240" w:lineRule="auto"/>
      <w:ind w:left="720"/>
    </w:pPr>
    <w:rPr>
      <w:sz w:val="20"/>
    </w:rPr>
  </w:style>
  <w:style w:type="paragraph" w:styleId="TOC3">
    <w:name w:val="toc 3"/>
    <w:basedOn w:val="Normal"/>
    <w:next w:val="Normal"/>
    <w:uiPriority w:val="39"/>
    <w:unhideWhenUsed w:val="1"/>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val="1"/>
    <w:rsid w:val="00404538"/>
    <w:rPr>
      <w:rFonts w:ascii="Arial" w:hAnsi="Arial"/>
      <w:color w:val="0000ff" w:themeColor="hyperlink"/>
      <w:sz w:val="22"/>
      <w:u w:val="single"/>
    </w:rPr>
  </w:style>
  <w:style w:type="paragraph" w:styleId="BalloonText">
    <w:name w:val="Balloon Text"/>
    <w:basedOn w:val="Normal"/>
    <w:link w:val="BalloonTextChar"/>
    <w:uiPriority w:val="99"/>
    <w:semiHidden w:val="1"/>
    <w:unhideWhenUsed w:val="1"/>
    <w:rsid w:val="00EE106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1061"/>
    <w:rPr>
      <w:rFonts w:ascii="Tahoma" w:cs="Tahoma" w:hAnsi="Tahoma"/>
      <w:sz w:val="16"/>
      <w:szCs w:val="16"/>
    </w:rPr>
  </w:style>
  <w:style w:type="paragraph" w:styleId="TOC4">
    <w:name w:val="toc 4"/>
    <w:basedOn w:val="Normal"/>
    <w:next w:val="Normal"/>
    <w:autoRedefine w:val="1"/>
    <w:uiPriority w:val="39"/>
    <w:semiHidden w:val="1"/>
    <w:unhideWhenUsed w:val="1"/>
    <w:rsid w:val="00EE1061"/>
    <w:pPr>
      <w:tabs>
        <w:tab w:val="right" w:leader="dot" w:pos="9360"/>
      </w:tabs>
      <w:spacing w:line="240" w:lineRule="auto"/>
      <w:ind w:left="2160"/>
    </w:pPr>
    <w:rPr>
      <w:sz w:val="20"/>
    </w:rPr>
  </w:style>
  <w:style w:type="paragraph" w:styleId="TOC5">
    <w:name w:val="toc 5"/>
    <w:basedOn w:val="Normal"/>
    <w:next w:val="Normal"/>
    <w:autoRedefine w:val="1"/>
    <w:uiPriority w:val="39"/>
    <w:semiHidden w:val="1"/>
    <w:unhideWhenUsed w:val="1"/>
    <w:rsid w:val="00EE1061"/>
    <w:pPr>
      <w:tabs>
        <w:tab w:val="right" w:leader="dot" w:pos="9360"/>
      </w:tabs>
      <w:spacing w:line="240" w:lineRule="auto"/>
      <w:ind w:left="2880"/>
    </w:pPr>
    <w:rPr>
      <w:sz w:val="20"/>
    </w:rPr>
  </w:style>
  <w:style w:type="paragraph" w:styleId="TOC6">
    <w:name w:val="toc 6"/>
    <w:basedOn w:val="Normal"/>
    <w:next w:val="Normal"/>
    <w:autoRedefine w:val="1"/>
    <w:uiPriority w:val="39"/>
    <w:semiHidden w:val="1"/>
    <w:unhideWhenUsed w:val="1"/>
    <w:rsid w:val="00EE1061"/>
    <w:pPr>
      <w:tabs>
        <w:tab w:val="right" w:leader="dot" w:pos="9360"/>
      </w:tabs>
      <w:spacing w:line="240" w:lineRule="auto"/>
      <w:ind w:left="3600"/>
    </w:pPr>
    <w:rPr>
      <w:sz w:val="20"/>
    </w:rPr>
  </w:style>
  <w:style w:type="paragraph" w:styleId="TOC7">
    <w:name w:val="toc 7"/>
    <w:basedOn w:val="Normal"/>
    <w:next w:val="Normal"/>
    <w:autoRedefine w:val="1"/>
    <w:uiPriority w:val="39"/>
    <w:semiHidden w:val="1"/>
    <w:unhideWhenUsed w:val="1"/>
    <w:rsid w:val="00EE1061"/>
    <w:pPr>
      <w:tabs>
        <w:tab w:val="right" w:leader="dot" w:pos="9360"/>
      </w:tabs>
      <w:spacing w:line="240" w:lineRule="auto"/>
      <w:ind w:left="4320"/>
    </w:pPr>
    <w:rPr>
      <w:sz w:val="20"/>
    </w:rPr>
  </w:style>
  <w:style w:type="paragraph" w:styleId="TOC8">
    <w:name w:val="toc 8"/>
    <w:basedOn w:val="Normal"/>
    <w:next w:val="Normal"/>
    <w:autoRedefine w:val="1"/>
    <w:uiPriority w:val="39"/>
    <w:semiHidden w:val="1"/>
    <w:unhideWhenUsed w:val="1"/>
    <w:rsid w:val="00EE1061"/>
    <w:pPr>
      <w:tabs>
        <w:tab w:val="right" w:leader="dot" w:pos="9360"/>
      </w:tabs>
      <w:spacing w:line="240" w:lineRule="auto"/>
      <w:ind w:left="5040"/>
    </w:pPr>
    <w:rPr>
      <w:sz w:val="20"/>
    </w:rPr>
  </w:style>
  <w:style w:type="paragraph" w:styleId="TOC9">
    <w:name w:val="toc 9"/>
    <w:basedOn w:val="Normal"/>
    <w:next w:val="Normal"/>
    <w:autoRedefine w:val="1"/>
    <w:uiPriority w:val="39"/>
    <w:semiHidden w:val="1"/>
    <w:unhideWhenUsed w:val="1"/>
    <w:rsid w:val="00EE1061"/>
    <w:pPr>
      <w:tabs>
        <w:tab w:val="right" w:leader="dot" w:pos="9360"/>
      </w:tabs>
      <w:spacing w:line="240" w:lineRule="auto"/>
      <w:ind w:left="5760"/>
    </w:pPr>
    <w:rPr>
      <w:sz w:val="20"/>
    </w:rPr>
  </w:style>
  <w:style w:type="paragraph" w:styleId="Caption">
    <w:name w:val="caption"/>
    <w:basedOn w:val="Normal"/>
    <w:next w:val="Normal"/>
    <w:uiPriority w:val="10"/>
    <w:qFormat w:val="1"/>
    <w:rsid w:val="00EF1AED"/>
    <w:pPr>
      <w:spacing w:line="240" w:lineRule="auto"/>
    </w:pPr>
    <w:rPr>
      <w:b w:val="1"/>
      <w:bCs w:val="1"/>
      <w:sz w:val="18"/>
      <w:szCs w:val="18"/>
    </w:rPr>
  </w:style>
  <w:style w:type="paragraph" w:styleId="TableofFigures">
    <w:name w:val="table of figures"/>
    <w:basedOn w:val="Normal"/>
    <w:next w:val="Normal"/>
    <w:uiPriority w:val="99"/>
    <w:semiHidden w:val="1"/>
    <w:unhideWhenUsed w:val="1"/>
    <w:rsid w:val="00EE1061"/>
    <w:pPr>
      <w:tabs>
        <w:tab w:val="right" w:leader="dot" w:pos="9360"/>
      </w:tabs>
      <w:spacing w:line="240" w:lineRule="auto"/>
    </w:pPr>
    <w:rPr>
      <w:sz w:val="20"/>
    </w:rPr>
  </w:style>
  <w:style w:type="paragraph" w:styleId="ListBullet">
    <w:name w:val="List Bullet"/>
    <w:basedOn w:val="Normal"/>
    <w:uiPriority w:val="9"/>
    <w:qFormat w:val="1"/>
    <w:rsid w:val="00EF1AED"/>
    <w:pPr>
      <w:numPr>
        <w:numId w:val="1"/>
      </w:numPr>
      <w:contextualSpacing w:val="1"/>
    </w:pPr>
  </w:style>
  <w:style w:type="paragraph" w:styleId="ListBullet2">
    <w:name w:val="List Bullet 2"/>
    <w:basedOn w:val="Normal"/>
    <w:uiPriority w:val="99"/>
    <w:unhideWhenUsed w:val="1"/>
    <w:rsid w:val="00EE1061"/>
    <w:pPr>
      <w:numPr>
        <w:ilvl w:val="1"/>
        <w:numId w:val="1"/>
      </w:numPr>
      <w:contextualSpacing w:val="1"/>
    </w:pPr>
  </w:style>
  <w:style w:type="paragraph" w:styleId="ListBullet3">
    <w:name w:val="List Bullet 3"/>
    <w:basedOn w:val="Normal"/>
    <w:uiPriority w:val="99"/>
    <w:unhideWhenUsed w:val="1"/>
    <w:rsid w:val="00EE1061"/>
    <w:pPr>
      <w:numPr>
        <w:ilvl w:val="2"/>
        <w:numId w:val="1"/>
      </w:numPr>
      <w:contextualSpacing w:val="1"/>
    </w:pPr>
  </w:style>
  <w:style w:type="paragraph" w:styleId="ListBullet4">
    <w:name w:val="List Bullet 4"/>
    <w:basedOn w:val="Normal"/>
    <w:uiPriority w:val="99"/>
    <w:unhideWhenUsed w:val="1"/>
    <w:rsid w:val="00EE1061"/>
    <w:pPr>
      <w:numPr>
        <w:ilvl w:val="3"/>
        <w:numId w:val="1"/>
      </w:numPr>
      <w:contextualSpacing w:val="1"/>
    </w:pPr>
  </w:style>
  <w:style w:type="paragraph" w:styleId="ListBullet5">
    <w:name w:val="List Bullet 5"/>
    <w:basedOn w:val="Normal"/>
    <w:uiPriority w:val="99"/>
    <w:unhideWhenUsed w:val="1"/>
    <w:rsid w:val="00EE1061"/>
    <w:pPr>
      <w:numPr>
        <w:ilvl w:val="4"/>
        <w:numId w:val="1"/>
      </w:numPr>
      <w:contextualSpacing w:val="1"/>
    </w:pPr>
  </w:style>
  <w:style w:type="paragraph" w:styleId="Header">
    <w:name w:val="header"/>
    <w:basedOn w:val="Normal"/>
    <w:link w:val="HeaderChar"/>
    <w:uiPriority w:val="99"/>
    <w:unhideWhenUsed w:val="1"/>
    <w:rsid w:val="008D7F2C"/>
    <w:pPr>
      <w:tabs>
        <w:tab w:val="center" w:pos="4680"/>
        <w:tab w:val="right" w:pos="9360"/>
      </w:tabs>
      <w:spacing w:line="240" w:lineRule="auto"/>
    </w:pPr>
    <w:rPr>
      <w:sz w:val="20"/>
    </w:rPr>
  </w:style>
  <w:style w:type="character" w:styleId="HeaderChar" w:customStyle="1">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val="1"/>
    <w:rsid w:val="008D7F2C"/>
    <w:pPr>
      <w:tabs>
        <w:tab w:val="center" w:pos="4680"/>
        <w:tab w:val="right" w:pos="9360"/>
      </w:tabs>
      <w:spacing w:line="240" w:lineRule="auto"/>
    </w:pPr>
    <w:rPr>
      <w:sz w:val="20"/>
    </w:rPr>
  </w:style>
  <w:style w:type="character" w:styleId="FooterChar" w:customStyle="1">
    <w:name w:val="Footer Char"/>
    <w:basedOn w:val="DefaultParagraphFont"/>
    <w:link w:val="Footer"/>
    <w:uiPriority w:val="99"/>
    <w:rsid w:val="008D7F2C"/>
    <w:rPr>
      <w:rFonts w:ascii="Arial" w:hAnsi="Arial"/>
      <w:sz w:val="20"/>
    </w:rPr>
  </w:style>
  <w:style w:type="paragraph" w:styleId="BodyText">
    <w:name w:val="Body Text"/>
    <w:basedOn w:val="Normal"/>
    <w:link w:val="BodyTextChar"/>
    <w:uiPriority w:val="1"/>
    <w:semiHidden w:val="1"/>
    <w:rsid w:val="0018271A"/>
  </w:style>
  <w:style w:type="character" w:styleId="BodyTextChar" w:customStyle="1">
    <w:name w:val="Body Text Char"/>
    <w:basedOn w:val="DefaultParagraphFont"/>
    <w:link w:val="BodyText"/>
    <w:uiPriority w:val="1"/>
    <w:semiHidden w:val="1"/>
    <w:rsid w:val="00323DF7"/>
    <w:rPr>
      <w:rFonts w:ascii="Arial" w:hAnsi="Arial"/>
    </w:rPr>
  </w:style>
  <w:style w:type="paragraph" w:styleId="ListParagraph">
    <w:name w:val="List Paragraph"/>
    <w:basedOn w:val="Normal"/>
    <w:uiPriority w:val="34"/>
    <w:rsid w:val="001D0F89"/>
    <w:pPr>
      <w:ind w:left="720"/>
      <w:contextualSpacing w:val="1"/>
    </w:pPr>
  </w:style>
  <w:style w:type="character" w:styleId="UnresolvedMention">
    <w:name w:val="Unresolved Mention"/>
    <w:basedOn w:val="DefaultParagraphFont"/>
    <w:uiPriority w:val="99"/>
    <w:semiHidden w:val="1"/>
    <w:unhideWhenUsed w:val="1"/>
    <w:rsid w:val="001D0F8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resident@jeffersonpta.org" TargetMode="External"/><Relationship Id="rId9" Type="http://schemas.openxmlformats.org/officeDocument/2006/relationships/hyperlink" Target="mailto:Board@jeffersonpt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jeffersonpta.org" TargetMode="External"/><Relationship Id="rId8" Type="http://schemas.openxmlformats.org/officeDocument/2006/relationships/hyperlink" Target="mailto:President@Jeffersonp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i3hbnWV7P286LPuMNWojAhMA==">AMUW2mU4kvc287enYFFzIv++i2cMFzYCEZ2BiwbNnJ++4SJeOQb3CWLZfQsbb/d55cpbhqAbFb48BkgL1JbiWWP8UmNNFCQhTRfNO7/gMQ0VWxuGOSpZ47Gi8InYjlMdLEQthq1YjoIk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2020-09-26T05:52:00Z</dcterms:created>
  <dc:creator>Milich, Trish 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0x010100360A49649F300C42980CCA22AA387EDE</vt:lpwstr>
  </property>
</Properties>
</file>